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D679" w14:textId="77777777" w:rsidR="002A4269" w:rsidRPr="002A4269" w:rsidRDefault="002A4269" w:rsidP="002A42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es-ES_tradnl"/>
          <w14:ligatures w14:val="none"/>
        </w:rPr>
      </w:pPr>
    </w:p>
    <w:p w14:paraId="4A16D140" w14:textId="77777777" w:rsidR="002A4269" w:rsidRPr="002A4269" w:rsidRDefault="002A4269" w:rsidP="002A42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es-ES_tradnl"/>
          <w14:ligatures w14:val="none"/>
        </w:rPr>
      </w:pPr>
    </w:p>
    <w:p w14:paraId="6866504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382381D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45384C0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1BCA64B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3E87949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725BDD8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494DCC1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489AB48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720C0DF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5380605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7EFC0E6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26C1F68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highlight w:val="yellow"/>
          <w:lang w:eastAsia="es-ES_tradnl"/>
          <w14:ligatures w14:val="none"/>
        </w:rPr>
      </w:pPr>
    </w:p>
    <w:p w14:paraId="7A1BD3B0" w14:textId="77777777" w:rsidR="002A4269" w:rsidRPr="002A4269" w:rsidRDefault="002A4269" w:rsidP="002A4269">
      <w:pPr>
        <w:pBdr>
          <w:top w:val="thickThinLargeGap" w:sz="24" w:space="10" w:color="auto"/>
          <w:left w:val="thickThinLargeGap" w:sz="24" w:space="4" w:color="auto"/>
          <w:bottom w:val="thinThickLargeGap" w:sz="24" w:space="10" w:color="auto"/>
          <w:right w:val="thinThickLargeGap" w:sz="24" w:space="4" w:color="auto"/>
        </w:pBdr>
        <w:tabs>
          <w:tab w:val="center" w:pos="3055"/>
        </w:tabs>
        <w:spacing w:after="0" w:line="240" w:lineRule="auto"/>
        <w:ind w:left="851" w:right="851"/>
        <w:jc w:val="center"/>
        <w:outlineLvl w:val="8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it-IT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it-IT"/>
          <w14:ligatures w14:val="none"/>
        </w:rPr>
        <w:t>CALENDARIO</w:t>
      </w:r>
    </w:p>
    <w:p w14:paraId="1894F2B0" w14:textId="77777777" w:rsidR="002A4269" w:rsidRPr="002A4269" w:rsidRDefault="002A4269" w:rsidP="002A4269">
      <w:pPr>
        <w:pBdr>
          <w:top w:val="thickThinLargeGap" w:sz="24" w:space="10" w:color="auto"/>
          <w:left w:val="thickThinLargeGap" w:sz="24" w:space="4" w:color="auto"/>
          <w:bottom w:val="thinThickLargeGap" w:sz="24" w:space="10" w:color="auto"/>
          <w:right w:val="thinThickLargeGap" w:sz="24" w:space="4" w:color="auto"/>
        </w:pBdr>
        <w:tabs>
          <w:tab w:val="center" w:pos="3055"/>
        </w:tabs>
        <w:spacing w:after="0" w:line="240" w:lineRule="auto"/>
        <w:ind w:left="851" w:right="851"/>
        <w:jc w:val="center"/>
        <w:outlineLvl w:val="8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it-IT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it-IT"/>
          <w14:ligatures w14:val="none"/>
        </w:rPr>
        <w:t>2024–2025</w:t>
      </w:r>
    </w:p>
    <w:p w14:paraId="252F0535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highlight w:val="yellow"/>
          <w:lang w:eastAsia="es-ES_tradnl"/>
          <w14:ligatures w14:val="none"/>
        </w:rPr>
      </w:pPr>
    </w:p>
    <w:p w14:paraId="17E78FBC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highlight w:val="yellow"/>
          <w:lang w:eastAsia="es-ES_tradnl"/>
          <w14:ligatures w14:val="none"/>
        </w:rPr>
      </w:pPr>
    </w:p>
    <w:p w14:paraId="2981CBBB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highlight w:val="yellow"/>
          <w:lang w:eastAsia="es-ES_tradnl"/>
          <w14:ligatures w14:val="none"/>
        </w:rPr>
        <w:sectPr w:rsidR="002A4269" w:rsidRPr="002A4269" w:rsidSect="006E154B">
          <w:pgSz w:w="11906" w:h="16838" w:code="9"/>
          <w:pgMar w:top="1077" w:right="1077" w:bottom="1077" w:left="1077" w:header="1077" w:footer="624" w:gutter="0"/>
          <w:cols w:space="720"/>
          <w:docGrid w:linePitch="299"/>
        </w:sectPr>
      </w:pPr>
    </w:p>
    <w:p w14:paraId="737193C1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</w:pPr>
      <w:bookmarkStart w:id="0" w:name="_Hlk139119496"/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lastRenderedPageBreak/>
        <w:t>Settembre 2024</w:t>
      </w:r>
    </w:p>
    <w:p w14:paraId="673E569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5D8D967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Riapertura della biblioteca</w:t>
      </w:r>
    </w:p>
    <w:p w14:paraId="1BD2D78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02A3570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4F4D3F4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6180EA3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</w:p>
    <w:p w14:paraId="29A75BD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147BF31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722AAAD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</w:p>
    <w:p w14:paraId="69E8543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10F2B93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4AB9200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3B0F196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Formazione permanente dei Docenti</w:t>
      </w:r>
    </w:p>
    <w:p w14:paraId="4D4DF18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4237F74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7817195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Inizio sessione autunnale esami</w:t>
      </w:r>
    </w:p>
    <w:p w14:paraId="29340CA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Esami di ammissione al 1° anno (Studenti esterni)</w:t>
      </w:r>
    </w:p>
    <w:p w14:paraId="4CD71C3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736356B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4503267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24E777A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Fine sessione autunnale esami</w:t>
      </w:r>
    </w:p>
    <w:p w14:paraId="5EE6F68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5D8C41E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68C82E5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Consiglio dei Docenti</w:t>
      </w:r>
    </w:p>
    <w:p w14:paraId="62A715D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</w:p>
    <w:p w14:paraId="3EFD256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</w:p>
    <w:p w14:paraId="1090D3E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</w:p>
    <w:p w14:paraId="1F1D5B6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</w:p>
    <w:p w14:paraId="4448FB4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3EDD943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558CA4C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</w:p>
    <w:p w14:paraId="0F9A3E1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</w:p>
    <w:p w14:paraId="2B4D8D84" w14:textId="77777777" w:rsidR="002A4269" w:rsidRPr="002A4269" w:rsidRDefault="002A4269" w:rsidP="002A42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highlight w:val="yellow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highlight w:val="yellow"/>
          <w:lang w:val="en-US" w:eastAsia="es-ES_tradnl"/>
          <w14:ligatures w14:val="none"/>
        </w:rPr>
        <w:br w:type="page"/>
      </w:r>
    </w:p>
    <w:p w14:paraId="593AD685" w14:textId="77777777" w:rsidR="002A4269" w:rsidRPr="002A4269" w:rsidRDefault="002A4269" w:rsidP="002A4269">
      <w:pPr>
        <w:tabs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lang w:val="en-US" w:eastAsia="es-ES_tradnl"/>
          <w14:ligatures w14:val="none"/>
        </w:rPr>
        <w:lastRenderedPageBreak/>
        <w:t>Ottobre 2024</w:t>
      </w:r>
    </w:p>
    <w:p w14:paraId="414496C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Orientamento per i nuovi Studenti (Anno Propedeutico)</w:t>
      </w:r>
    </w:p>
    <w:p w14:paraId="7F59A17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Orientamento per gli Studenti del 1° anno di Licenza</w:t>
      </w:r>
    </w:p>
    <w:p w14:paraId="2C953E0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Orientamento per gli Studenti del 2° anno di Licenza</w:t>
      </w:r>
    </w:p>
    <w:p w14:paraId="7478A77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Inaugurazione dell’A.A. 2024-2025</w:t>
      </w:r>
    </w:p>
    <w:p w14:paraId="53BD912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2A75F74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0A9D546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Inizio dei corsi del 1° semestre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 1)</w:t>
      </w:r>
    </w:p>
    <w:p w14:paraId="50BB26C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36CB0E0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26E556A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4739AB5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0A6F19A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6338B8F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121DDC7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 2)</w:t>
      </w:r>
    </w:p>
    <w:p w14:paraId="1EA076B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0CF5F82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33DF58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0B01954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6C7F4E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500BC37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6E55D1B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bookmarkStart w:id="1" w:name="_Hlk130571732"/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bookmarkEnd w:id="1"/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(sett. 3)</w:t>
      </w:r>
    </w:p>
    <w:p w14:paraId="6D5B497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621F7C4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6CEEB1D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1C2951F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83AF21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0866F38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7099C72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 4)</w:t>
      </w:r>
    </w:p>
    <w:p w14:paraId="567B059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4891DEE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1F20F91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31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4F01CC63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highlight w:val="yellow"/>
          <w:lang w:eastAsia="es-ES_tradnl"/>
          <w14:ligatures w14:val="none"/>
        </w:rPr>
        <w:br w:type="page"/>
      </w: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lastRenderedPageBreak/>
        <w:t>Novembre 2024</w:t>
      </w:r>
    </w:p>
    <w:p w14:paraId="130ADFA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 xml:space="preserve"> 1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Tutti i Santi</w:t>
      </w:r>
    </w:p>
    <w:p w14:paraId="23332D3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7D5B44A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31652C5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Elezioni dei rappresentanti Studenti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 5)</w:t>
      </w:r>
    </w:p>
    <w:p w14:paraId="116384B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31E80CC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Consiglio dei Docenti</w:t>
      </w:r>
    </w:p>
    <w:p w14:paraId="2E3FA23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A3DC82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0F3378C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44AD152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3F114F1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(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sett.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 6)</w:t>
      </w:r>
    </w:p>
    <w:p w14:paraId="1614CC2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36E7B12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183201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4E73222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31F1AEC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1FCB9B4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6110E47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 7)</w:t>
      </w:r>
    </w:p>
    <w:p w14:paraId="60194B6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456E5B4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35B16B3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26C144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37537B3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18AB553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7FEFC23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 8)</w:t>
      </w:r>
    </w:p>
    <w:p w14:paraId="2BFB9A0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6E506F0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1EC06F1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773398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A73886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3D458BE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es-ES_tradnl"/>
          <w14:ligatures w14:val="none"/>
        </w:rPr>
      </w:pPr>
    </w:p>
    <w:p w14:paraId="3014C95A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highlight w:val="yellow"/>
          <w:lang w:eastAsia="es-ES_tradnl"/>
          <w14:ligatures w14:val="none"/>
        </w:rPr>
        <w:br w:type="page"/>
      </w: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lastRenderedPageBreak/>
        <w:t>Dicembre 2024</w:t>
      </w:r>
    </w:p>
    <w:p w14:paraId="287D508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1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6A86DB7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 9)</w:t>
      </w:r>
    </w:p>
    <w:p w14:paraId="529DC28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093BFF7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4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Consiglio d’Istituto e dei Docenti</w:t>
      </w:r>
    </w:p>
    <w:p w14:paraId="5DC47D4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607E39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07B2F1E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76F7AAF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Immacolata Concezione di Maria</w:t>
      </w:r>
    </w:p>
    <w:p w14:paraId="1665F94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 10)</w:t>
      </w:r>
    </w:p>
    <w:p w14:paraId="6119F4A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3BCCC52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4536"/>
          <w:tab w:val="left" w:pos="549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  <w:t>Lezione</w:t>
      </w:r>
    </w:p>
    <w:p w14:paraId="39B3378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4536"/>
          <w:tab w:val="left" w:pos="549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  <w:t>Lezione</w:t>
      </w:r>
    </w:p>
    <w:p w14:paraId="2B65831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4536"/>
          <w:tab w:val="left" w:pos="549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  <w:t>Lezione</w:t>
      </w:r>
    </w:p>
    <w:p w14:paraId="7062F5C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4536"/>
          <w:tab w:val="left" w:pos="549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it-IT"/>
          <w14:ligatures w14:val="none"/>
        </w:rPr>
        <w:tab/>
        <w:t>S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rtl/>
          <w:lang w:eastAsia="it-IT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rtl/>
          <w:lang w:eastAsia="it-IT"/>
          <w14:ligatures w14:val="none"/>
        </w:rPr>
        <w:tab/>
      </w:r>
    </w:p>
    <w:p w14:paraId="1F7BA6C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65B96E2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 11)</w:t>
      </w:r>
    </w:p>
    <w:p w14:paraId="15C42D9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Consegna tesario esami d’islamistica I</w:t>
      </w:r>
    </w:p>
    <w:p w14:paraId="22165FD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Lezione</w:t>
      </w:r>
    </w:p>
    <w:p w14:paraId="4F66737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Lezione</w:t>
      </w:r>
    </w:p>
    <w:p w14:paraId="2869AD2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Lezione</w:t>
      </w:r>
    </w:p>
    <w:p w14:paraId="7925493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S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Inizio vacanze di Natale</w:t>
      </w:r>
    </w:p>
    <w:p w14:paraId="2677F50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630063E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</w:r>
    </w:p>
    <w:p w14:paraId="2105D55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77D6091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 xml:space="preserve">M 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Natività del Signore</w:t>
      </w:r>
    </w:p>
    <w:p w14:paraId="6928018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G</w:t>
      </w:r>
    </w:p>
    <w:p w14:paraId="3ECEDB2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V</w:t>
      </w:r>
    </w:p>
    <w:p w14:paraId="20B940F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7DFE954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2AB2AD0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L</w:t>
      </w:r>
    </w:p>
    <w:p w14:paraId="23A58BC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>31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20F0837A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lang w:val="en-US" w:eastAsia="es-ES_tradnl"/>
          <w14:ligatures w14:val="none"/>
        </w:rPr>
        <w:br w:type="page"/>
      </w:r>
      <w:proofErr w:type="spellStart"/>
      <w:r w:rsidRPr="002A4269">
        <w:rPr>
          <w:rFonts w:ascii="Times New Roman" w:eastAsia="Times New Roman" w:hAnsi="Times New Roman" w:cs="Times New Roman"/>
          <w:b/>
          <w:kern w:val="0"/>
          <w:lang w:val="en-US" w:eastAsia="es-ES_tradnl"/>
          <w14:ligatures w14:val="none"/>
        </w:rPr>
        <w:lastRenderedPageBreak/>
        <w:t>Gennaio</w:t>
      </w:r>
      <w:proofErr w:type="spellEnd"/>
      <w:r w:rsidRPr="002A4269">
        <w:rPr>
          <w:rFonts w:ascii="Times New Roman" w:eastAsia="Times New Roman" w:hAnsi="Times New Roman" w:cs="Times New Roman"/>
          <w:b/>
          <w:kern w:val="0"/>
          <w:lang w:val="en-US" w:eastAsia="es-ES_tradnl"/>
          <w14:ligatures w14:val="none"/>
        </w:rPr>
        <w:t xml:space="preserve"> 2025</w:t>
      </w:r>
    </w:p>
    <w:p w14:paraId="45F0908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1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 xml:space="preserve">M 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Maria Santissima Madre di Dio</w:t>
      </w:r>
    </w:p>
    <w:p w14:paraId="38E631A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 xml:space="preserve">G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Riapertura dell’Istituto</w:t>
      </w:r>
    </w:p>
    <w:p w14:paraId="720C025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</w:p>
    <w:p w14:paraId="51C2138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1D72FE5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5F93946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Epifania</w:t>
      </w:r>
    </w:p>
    <w:p w14:paraId="3BB16D5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(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sett.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 12)</w:t>
      </w:r>
    </w:p>
    <w:p w14:paraId="20BB88D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Consiglio dei Docenti</w:t>
      </w:r>
    </w:p>
    <w:p w14:paraId="557DF78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 xml:space="preserve">Lezione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Inizio iscrizioni (</w:t>
      </w:r>
      <w:proofErr w:type="spellStart"/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a.a</w:t>
      </w:r>
      <w:proofErr w:type="spellEnd"/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. 2025-2026)</w:t>
      </w:r>
    </w:p>
    <w:p w14:paraId="5C8DB1D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42EC36A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7AF8C12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341739B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(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sett.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 13)</w:t>
      </w:r>
    </w:p>
    <w:p w14:paraId="7A0D994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6BF739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 xml:space="preserve">Lezione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29C3616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 xml:space="preserve">Lezione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477D2AC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27DFC7A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4EFB089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0F85682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Inizio sessione invernale esami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 14)</w:t>
      </w:r>
    </w:p>
    <w:p w14:paraId="0BF9EEE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Presentazione tesi</w:t>
      </w:r>
    </w:p>
    <w:p w14:paraId="0E4EA6A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7A5C17E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3A0CE9F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1C781FF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</w:p>
    <w:p w14:paraId="476F16E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0BCE836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0C938D9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(sett. 15)</w:t>
      </w:r>
    </w:p>
    <w:p w14:paraId="13AC844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5C5C1D4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54DC9D3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G</w:t>
      </w:r>
    </w:p>
    <w:p w14:paraId="2E89029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31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V</w:t>
      </w:r>
    </w:p>
    <w:p w14:paraId="5934C44D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highlight w:val="yellow"/>
          <w:lang w:val="en-US" w:eastAsia="es-ES_tradnl"/>
          <w14:ligatures w14:val="none"/>
        </w:rPr>
        <w:br w:type="page"/>
      </w:r>
      <w:r w:rsidRPr="002A4269">
        <w:rPr>
          <w:rFonts w:ascii="Times New Roman" w:eastAsia="Times New Roman" w:hAnsi="Times New Roman" w:cs="Times New Roman"/>
          <w:b/>
          <w:kern w:val="0"/>
          <w:lang w:val="en-US" w:eastAsia="es-ES_tradnl"/>
          <w14:ligatures w14:val="none"/>
        </w:rPr>
        <w:lastRenderedPageBreak/>
        <w:t>Febbraio 2025</w:t>
      </w:r>
    </w:p>
    <w:p w14:paraId="585BA45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27"/>
          <w:tab w:val="left" w:pos="2160"/>
          <w:tab w:val="left" w:pos="438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 xml:space="preserve"> 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4EBBE2A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18F262E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en-US" w:eastAsia="es-ES_tradnl"/>
          <w14:ligatures w14:val="none"/>
        </w:rPr>
        <w:t>(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sett.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en-US" w:eastAsia="es-ES_tradnl"/>
          <w14:ligatures w14:val="none"/>
        </w:rPr>
        <w:t> 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16)</w:t>
      </w:r>
    </w:p>
    <w:p w14:paraId="25CA048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521C6E2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27B9E5F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21B7355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Fine sessione invernale esami</w:t>
      </w:r>
    </w:p>
    <w:p w14:paraId="0C869FA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23A6A67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</w:p>
    <w:p w14:paraId="4B4D58A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17)</w:t>
      </w:r>
    </w:p>
    <w:p w14:paraId="714E0F2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 xml:space="preserve">M 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Patti Lateranensi</w:t>
      </w:r>
    </w:p>
    <w:p w14:paraId="5AA9006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208114C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1308152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</w:p>
    <w:p w14:paraId="3821403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6EA9EBF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07CDC54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Inizio dei corsi del 2° semestre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(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sett.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 xml:space="preserve"> 18)</w:t>
      </w:r>
    </w:p>
    <w:p w14:paraId="7C164CA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E88437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Consiglio dei Docenti</w:t>
      </w:r>
    </w:p>
    <w:p w14:paraId="4C9021B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0693C7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041B82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2441E9D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0FB394F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(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sett.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 xml:space="preserve"> 19)</w:t>
      </w:r>
    </w:p>
    <w:p w14:paraId="7766E81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41E2160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19736DB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C44221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CDE0502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highlight w:val="yellow"/>
          <w:lang w:eastAsia="es-ES_tradnl"/>
          <w14:ligatures w14:val="none"/>
        </w:rPr>
        <w:br w:type="page"/>
      </w: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lastRenderedPageBreak/>
        <w:t>Marzo 2025</w:t>
      </w:r>
    </w:p>
    <w:p w14:paraId="4C73006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72E3781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1B82C9D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20)</w:t>
      </w:r>
    </w:p>
    <w:p w14:paraId="0385517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2C91E87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490E31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564E7D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3B1EC79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26DBFDB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60A22E9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21)</w:t>
      </w:r>
    </w:p>
    <w:p w14:paraId="48E295D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379B7FB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Consiglio d’Istituto e dei Docenti</w:t>
      </w:r>
    </w:p>
    <w:p w14:paraId="63809B0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Lezione*</w:t>
      </w:r>
    </w:p>
    <w:p w14:paraId="57C830C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36056A2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08C6957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4561BA2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(sett. 22)</w:t>
      </w:r>
    </w:p>
    <w:p w14:paraId="512F003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1327677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S. Giuseppe</w:t>
      </w:r>
    </w:p>
    <w:p w14:paraId="69B8156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Lezione</w:t>
      </w:r>
    </w:p>
    <w:p w14:paraId="5619982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2EEE456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05E8DC8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516100A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23)</w:t>
      </w:r>
    </w:p>
    <w:p w14:paraId="1163102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206FDAA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E23DF6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Lezione</w:t>
      </w:r>
    </w:p>
    <w:p w14:paraId="413E6F1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Lezione</w:t>
      </w:r>
    </w:p>
    <w:p w14:paraId="1338F58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0B2F7DD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37FBF72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31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24)</w:t>
      </w:r>
    </w:p>
    <w:p w14:paraId="5846512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</w:p>
    <w:p w14:paraId="1CA48D9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>*</w:t>
      </w:r>
      <w:r w:rsidRPr="002A4269"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  <w:t xml:space="preserve">Uffici e servizi dell’Istituto chiusi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(Elezione di Sua Santità)</w:t>
      </w:r>
    </w:p>
    <w:p w14:paraId="6FD92283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br w:type="page"/>
      </w: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lastRenderedPageBreak/>
        <w:t>Aprile 2025</w:t>
      </w:r>
    </w:p>
    <w:p w14:paraId="780DE60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Lezione</w:t>
      </w:r>
    </w:p>
    <w:p w14:paraId="483FD1F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Lezione</w:t>
      </w:r>
    </w:p>
    <w:p w14:paraId="536809E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Lezione</w:t>
      </w:r>
    </w:p>
    <w:p w14:paraId="59512D8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Lezione</w:t>
      </w:r>
    </w:p>
    <w:p w14:paraId="1A4C4D8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7C4680A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37C1FC8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Consegna tesario esami d’islamistica I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25)</w:t>
      </w:r>
    </w:p>
    <w:p w14:paraId="2802997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06C762A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Consiglio dei Docenti</w:t>
      </w:r>
    </w:p>
    <w:p w14:paraId="2A21298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54370C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174AF78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320709C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D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Domenica delle Palme</w:t>
      </w:r>
    </w:p>
    <w:p w14:paraId="530FDEC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22E35CC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076C07C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5672447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Chiusura pasquale dell’Istituto</w:t>
      </w:r>
    </w:p>
    <w:p w14:paraId="78B867E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55772CB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57FB1EA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D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Domenica di Pasqua</w:t>
      </w:r>
    </w:p>
    <w:p w14:paraId="57D3D30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</w:p>
    <w:p w14:paraId="7453454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399676B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S. Giorgio (Onomastico di Sua Santità)</w:t>
      </w:r>
    </w:p>
    <w:p w14:paraId="5C53FE0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Riapertura dell’Istituto</w:t>
      </w:r>
    </w:p>
    <w:p w14:paraId="1D442B7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5B43D8B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54DE64B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72CB623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26)</w:t>
      </w:r>
    </w:p>
    <w:p w14:paraId="7F84346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 xml:space="preserve">Lezione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Consegna progetti tesi di Licenza 2025-2026</w:t>
      </w:r>
    </w:p>
    <w:p w14:paraId="0DDBD5B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Lezione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</w:p>
    <w:p w14:paraId="45A1EC00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highlight w:val="yellow"/>
          <w:lang w:eastAsia="es-ES_tradnl"/>
          <w14:ligatures w14:val="none"/>
        </w:rPr>
        <w:br w:type="page"/>
      </w: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lastRenderedPageBreak/>
        <w:t>Maggio 2025</w:t>
      </w:r>
    </w:p>
    <w:p w14:paraId="6FE789C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S. Giuseppe artigiano</w:t>
      </w:r>
    </w:p>
    <w:p w14:paraId="209D5F9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069555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73FC900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3B2E1BB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27)</w:t>
      </w:r>
    </w:p>
    <w:p w14:paraId="72E9CD6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0E79389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B7DBD5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01D6B34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24A8E63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7E93A42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010CEEB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28)</w:t>
      </w:r>
    </w:p>
    <w:p w14:paraId="682EC33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6503DB9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Consiglio d’Istituto e dei Docenti</w:t>
      </w:r>
    </w:p>
    <w:p w14:paraId="600B0CA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22F1981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2963BAD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72047F5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Pentecoste</w:t>
      </w:r>
    </w:p>
    <w:p w14:paraId="3195D1E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29)</w:t>
      </w:r>
    </w:p>
    <w:p w14:paraId="5BA30FE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19A590C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FAFA17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0FD2528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Consegna tesi di Licenza 2023-2024</w:t>
      </w:r>
    </w:p>
    <w:p w14:paraId="12B41DD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22EAA2E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1E78DFF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30)</w:t>
      </w:r>
    </w:p>
    <w:p w14:paraId="1E351BB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76740CA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Lezione</w:t>
      </w:r>
    </w:p>
    <w:p w14:paraId="5D17053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Lezione*</w:t>
      </w:r>
    </w:p>
    <w:p w14:paraId="5730DE9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Santa Messa di ringraziamento e conclusione dell’</w:t>
      </w:r>
      <w:proofErr w:type="spellStart"/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a.a</w:t>
      </w:r>
      <w:proofErr w:type="spellEnd"/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.</w:t>
      </w:r>
    </w:p>
    <w:p w14:paraId="08D7E9C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31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5E301D2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*</w:t>
      </w:r>
      <w:r w:rsidRPr="002A426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s-ES_tradnl"/>
          <w14:ligatures w14:val="none"/>
        </w:rPr>
        <w:t>Uffici e servizi dell’Istituto chiusi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(Ascensione)</w:t>
      </w:r>
    </w:p>
    <w:p w14:paraId="76DA70C6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br w:type="page"/>
      </w: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lastRenderedPageBreak/>
        <w:t>Giugno 2025</w:t>
      </w:r>
    </w:p>
    <w:p w14:paraId="35254A7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72A5F49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Inizio sessione estiva esami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31)</w:t>
      </w:r>
    </w:p>
    <w:p w14:paraId="63A63F3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Inizio periodo difesa tesi</w:t>
      </w:r>
    </w:p>
    <w:p w14:paraId="7BD5127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3831B95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669F35D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G</w:t>
      </w:r>
    </w:p>
    <w:p w14:paraId="04E2262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V</w:t>
      </w:r>
    </w:p>
    <w:p w14:paraId="72DF130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72E960A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7E2E15EC" w14:textId="77777777" w:rsidR="002A4269" w:rsidRPr="002A4269" w:rsidRDefault="002A4269" w:rsidP="002A4269">
      <w:pPr>
        <w:shd w:val="clear" w:color="auto" w:fill="FFFFFF"/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(sett. 32)</w:t>
      </w:r>
    </w:p>
    <w:p w14:paraId="490BF98B" w14:textId="77777777" w:rsidR="002A4269" w:rsidRPr="002A4269" w:rsidRDefault="002A4269" w:rsidP="002A4269">
      <w:pPr>
        <w:shd w:val="clear" w:color="auto" w:fill="FFFFFF"/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6B71183E" w14:textId="77777777" w:rsidR="002A4269" w:rsidRPr="002A4269" w:rsidRDefault="002A4269" w:rsidP="002A4269">
      <w:pPr>
        <w:shd w:val="clear" w:color="auto" w:fill="FFFFFF"/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6CBBFF0D" w14:textId="77777777" w:rsidR="002A4269" w:rsidRPr="002A4269" w:rsidRDefault="002A4269" w:rsidP="002A4269">
      <w:pPr>
        <w:shd w:val="clear" w:color="auto" w:fill="FFFFFF"/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033491BC" w14:textId="77777777" w:rsidR="002A4269" w:rsidRPr="002A4269" w:rsidRDefault="002A4269" w:rsidP="002A4269">
      <w:pPr>
        <w:shd w:val="clear" w:color="auto" w:fill="FFFFFF"/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</w:p>
    <w:p w14:paraId="12C77E17" w14:textId="77777777" w:rsidR="002A4269" w:rsidRPr="002A4269" w:rsidRDefault="002A4269" w:rsidP="002A4269">
      <w:pPr>
        <w:shd w:val="clear" w:color="auto" w:fill="FFFFFF"/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0A3CF2F5" w14:textId="77777777" w:rsidR="002A4269" w:rsidRPr="002A4269" w:rsidRDefault="002A4269" w:rsidP="002A4269">
      <w:pPr>
        <w:shd w:val="clear" w:color="auto" w:fill="FFFFFF"/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5F4146C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(sett. 33)</w:t>
      </w:r>
    </w:p>
    <w:p w14:paraId="6644BC0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75EDFE7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 xml:space="preserve">M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Esami di ammissione al 1° anno (Studenti esterni)</w:t>
      </w:r>
    </w:p>
    <w:p w14:paraId="4647A4E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Corpus Domini</w:t>
      </w:r>
    </w:p>
    <w:p w14:paraId="458DCFA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Fine sessione estiva esami</w:t>
      </w:r>
    </w:p>
    <w:p w14:paraId="6C648AD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Fine periodo difesa tesi</w:t>
      </w:r>
    </w:p>
    <w:p w14:paraId="683045E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1EF5C3D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5567200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Consiglio dei Docenti (valutazione e programmazione)</w:t>
      </w:r>
    </w:p>
    <w:p w14:paraId="70441E8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_tradnl"/>
          <w14:ligatures w14:val="none"/>
        </w:rPr>
        <w:tab/>
        <w:t>Consiglio dei Docenti (valutazione e programmazione)</w:t>
      </w:r>
    </w:p>
    <w:p w14:paraId="0054228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36BD1D5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101C327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</w:p>
    <w:p w14:paraId="24C97BA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609A009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SS. Pietro e Paolo</w:t>
      </w:r>
    </w:p>
    <w:p w14:paraId="0F14DCC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 xml:space="preserve">  </w:t>
      </w:r>
      <w:r w:rsidRPr="002A4269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br w:type="page"/>
      </w:r>
    </w:p>
    <w:p w14:paraId="2E6560F5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lastRenderedPageBreak/>
        <w:t>Luglio 2025</w:t>
      </w:r>
    </w:p>
    <w:p w14:paraId="02455B1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39C545A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600DAA2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07466C0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</w:p>
    <w:p w14:paraId="33AAD65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3BED3E8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17850EC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L</w:t>
      </w:r>
    </w:p>
    <w:p w14:paraId="669579B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0F6AE72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13337BB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G</w:t>
      </w:r>
    </w:p>
    <w:p w14:paraId="391D270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V</w:t>
      </w:r>
    </w:p>
    <w:p w14:paraId="2E6FA07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0B6CF74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6E5697F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L</w:t>
      </w:r>
    </w:p>
    <w:p w14:paraId="0B1185C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3A46C8A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488BF3C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3C13D59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</w:p>
    <w:p w14:paraId="5FF6A3F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13FD93A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02161B6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 xml:space="preserve">L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Inizio chiusura estiva della biblioteca</w:t>
      </w:r>
    </w:p>
    <w:p w14:paraId="2525041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181A0A5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3A0BC0B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G</w:t>
      </w:r>
    </w:p>
    <w:p w14:paraId="6FECF1C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V</w:t>
      </w:r>
    </w:p>
    <w:p w14:paraId="7004ACE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7E69B73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38A693B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L</w:t>
      </w:r>
    </w:p>
    <w:p w14:paraId="697DD27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1B00B45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0512560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highlight w:val="yellow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31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b/>
          <w:kern w:val="0"/>
          <w:highlight w:val="yellow"/>
          <w:lang w:val="en-US" w:eastAsia="es-ES_tradnl"/>
          <w14:ligatures w14:val="none"/>
        </w:rPr>
        <w:br w:type="page"/>
      </w:r>
    </w:p>
    <w:p w14:paraId="2B7B12C7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lastRenderedPageBreak/>
        <w:t>Agosto 2025</w:t>
      </w:r>
    </w:p>
    <w:p w14:paraId="2B8C13AB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 xml:space="preserve"> 1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Inizia chiusura estiva dell’Istituto</w:t>
      </w:r>
    </w:p>
    <w:p w14:paraId="37DB438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>2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71B9E1D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031ABCF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L</w:t>
      </w:r>
    </w:p>
    <w:p w14:paraId="33D130B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7B46D18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66E0C18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G</w:t>
      </w:r>
    </w:p>
    <w:p w14:paraId="576CDBD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V</w:t>
      </w:r>
    </w:p>
    <w:p w14:paraId="063B913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363FB6D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45561C3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L</w:t>
      </w:r>
    </w:p>
    <w:p w14:paraId="13862A9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1D1D12A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7F60D5F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</w:p>
    <w:p w14:paraId="40FE8F3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 xml:space="preserve">V 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Assunzione della Beata Vergine Maria</w:t>
      </w:r>
    </w:p>
    <w:p w14:paraId="00C953A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469AEE4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40B3237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Riapertura dell’Istituto</w:t>
      </w:r>
    </w:p>
    <w:p w14:paraId="3365124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477A290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M</w:t>
      </w:r>
    </w:p>
    <w:p w14:paraId="348483C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G</w:t>
      </w:r>
    </w:p>
    <w:p w14:paraId="5ABF3BE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V</w:t>
      </w:r>
    </w:p>
    <w:p w14:paraId="756A275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047442A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es-ES_tradnl"/>
          <w14:ligatures w14:val="none"/>
        </w:rPr>
        <w:tab/>
        <w:t>D</w:t>
      </w:r>
    </w:p>
    <w:p w14:paraId="7B2E82F1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L</w:t>
      </w:r>
    </w:p>
    <w:p w14:paraId="42625C2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s-ES_tradnl"/>
          <w14:ligatures w14:val="none"/>
        </w:rPr>
        <w:tab/>
        <w:t>M</w:t>
      </w:r>
    </w:p>
    <w:p w14:paraId="5276F14E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s-ES_tradnl"/>
          <w14:ligatures w14:val="none"/>
        </w:rPr>
        <w:tab/>
        <w:t>M</w:t>
      </w:r>
    </w:p>
    <w:p w14:paraId="381417B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G</w:t>
      </w:r>
    </w:p>
    <w:p w14:paraId="75DE0A1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V</w:t>
      </w:r>
    </w:p>
    <w:p w14:paraId="6236DD7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es-ES_tradnl"/>
          <w14:ligatures w14:val="none"/>
        </w:rPr>
        <w:tab/>
        <w:t>S</w:t>
      </w:r>
    </w:p>
    <w:p w14:paraId="6DDA08E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highlight w:val="yellow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t>31</w:t>
      </w: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tab/>
        <w:t>D</w:t>
      </w:r>
      <w:r w:rsidRPr="002A4269">
        <w:rPr>
          <w:rFonts w:ascii="Times New Roman" w:eastAsia="Times New Roman" w:hAnsi="Times New Roman" w:cs="Times New Roman"/>
          <w:b/>
          <w:kern w:val="0"/>
          <w:highlight w:val="yellow"/>
          <w:lang w:eastAsia="es-ES_tradnl"/>
          <w14:ligatures w14:val="none"/>
        </w:rPr>
        <w:br w:type="page"/>
      </w:r>
    </w:p>
    <w:p w14:paraId="60943904" w14:textId="77777777" w:rsidR="002A4269" w:rsidRPr="002A4269" w:rsidRDefault="002A4269" w:rsidP="002A4269">
      <w:pPr>
        <w:tabs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center" w:pos="3055"/>
          <w:tab w:val="left" w:pos="549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lang w:eastAsia="es-ES_tradnl"/>
          <w14:ligatures w14:val="none"/>
        </w:rPr>
        <w:lastRenderedPageBreak/>
        <w:t>Settembre 2025</w:t>
      </w:r>
    </w:p>
    <w:p w14:paraId="315C4A2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Riapertura della biblioteca</w:t>
      </w:r>
    </w:p>
    <w:p w14:paraId="3C95DC7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5C37855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590338B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6BA3A3B6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</w:p>
    <w:p w14:paraId="7FCC7825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622A2D8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 xml:space="preserve"> 7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0721B19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</w:p>
    <w:p w14:paraId="32A7D3D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 xml:space="preserve"> 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6B779A7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666E285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11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2B0D77C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Formazione permanente dei Docenti</w:t>
      </w:r>
    </w:p>
    <w:p w14:paraId="3EB8EAA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570EEEF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14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72F1916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Inizio sessione autunnale esami</w:t>
      </w:r>
    </w:p>
    <w:p w14:paraId="386508C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Esami di ammissione al 1° anno (Studenti esterni)</w:t>
      </w:r>
    </w:p>
    <w:p w14:paraId="170F39E0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3E2C0FF4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3B6CEBB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18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</w:p>
    <w:p w14:paraId="5C9BB0C8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19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Fine sessione autunnale esami</w:t>
      </w:r>
    </w:p>
    <w:p w14:paraId="5BD9D8AC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4F5A2D87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21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5191753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22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Consiglio dei Docenti</w:t>
      </w:r>
    </w:p>
    <w:p w14:paraId="544AFC19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23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</w:p>
    <w:p w14:paraId="5BB6369A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24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Orientamento per i nuovi Studenti (Anno Propedeutico)</w:t>
      </w:r>
    </w:p>
    <w:p w14:paraId="7859A4E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25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G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Orientamento per gli Studenti del 1° anno di Licenza</w:t>
      </w:r>
    </w:p>
    <w:p w14:paraId="2217645F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26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V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Orientamento per gli Studenti del 2° anno di Licenza</w:t>
      </w:r>
    </w:p>
    <w:p w14:paraId="7672442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27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S</w:t>
      </w:r>
    </w:p>
    <w:p w14:paraId="18ACD253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>28</w:t>
      </w:r>
      <w:r w:rsidRPr="002A42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s-ES_tradnl"/>
          <w14:ligatures w14:val="none"/>
        </w:rPr>
        <w:tab/>
        <w:t>D</w:t>
      </w:r>
    </w:p>
    <w:p w14:paraId="390D8B4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29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L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</w:p>
    <w:p w14:paraId="57A5D7F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>30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M</w:t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</w:r>
      <w:r w:rsidRPr="002A4269"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  <w:tab/>
        <w:t>Inaugurazione dell’A.A. 2025-2026</w:t>
      </w:r>
    </w:p>
    <w:p w14:paraId="105A49FD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</w:p>
    <w:p w14:paraId="72D5380A" w14:textId="77777777" w:rsidR="002A4269" w:rsidRPr="002A4269" w:rsidRDefault="002A4269" w:rsidP="002A4269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s-ES_tradnl"/>
          <w14:ligatures w14:val="none"/>
        </w:rPr>
      </w:pPr>
      <w:r w:rsidRPr="002A426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s-ES_tradnl"/>
          <w14:ligatures w14:val="none"/>
        </w:rPr>
        <w:t>Le lezioni dell’A.A. 2025-2026 avranno inizio lunedì 6 ottobre 2025</w:t>
      </w:r>
    </w:p>
    <w:bookmarkEnd w:id="0"/>
    <w:p w14:paraId="78D3BC42" w14:textId="77777777" w:rsidR="002A4269" w:rsidRPr="002A4269" w:rsidRDefault="002A4269" w:rsidP="002A4269">
      <w:pPr>
        <w:tabs>
          <w:tab w:val="left" w:pos="-720"/>
          <w:tab w:val="left" w:pos="0"/>
          <w:tab w:val="left" w:pos="360"/>
          <w:tab w:val="left" w:pos="630"/>
          <w:tab w:val="left" w:pos="960"/>
          <w:tab w:val="left" w:pos="1440"/>
          <w:tab w:val="left" w:pos="216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</w:p>
    <w:p w14:paraId="6F1159F3" w14:textId="77777777" w:rsidR="009D06E8" w:rsidRPr="002A4269" w:rsidRDefault="009D06E8"/>
    <w:sectPr w:rsidR="009D06E8" w:rsidRPr="002A4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F00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7D4376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55E5B"/>
    <w:multiLevelType w:val="hybridMultilevel"/>
    <w:tmpl w:val="D55482D0"/>
    <w:lvl w:ilvl="0" w:tplc="94224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20A7"/>
    <w:multiLevelType w:val="hybridMultilevel"/>
    <w:tmpl w:val="0CD246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04F13"/>
    <w:multiLevelType w:val="hybridMultilevel"/>
    <w:tmpl w:val="B298F53E"/>
    <w:lvl w:ilvl="0" w:tplc="FA2ACD6C"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6A15068"/>
    <w:multiLevelType w:val="hybridMultilevel"/>
    <w:tmpl w:val="A6E64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D42"/>
    <w:multiLevelType w:val="hybridMultilevel"/>
    <w:tmpl w:val="7E3C46EC"/>
    <w:lvl w:ilvl="0" w:tplc="856AA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86AA0"/>
    <w:multiLevelType w:val="hybridMultilevel"/>
    <w:tmpl w:val="EF0C4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10B3"/>
    <w:multiLevelType w:val="hybridMultilevel"/>
    <w:tmpl w:val="595A3364"/>
    <w:lvl w:ilvl="0" w:tplc="2D5CB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B631B"/>
    <w:multiLevelType w:val="hybridMultilevel"/>
    <w:tmpl w:val="B99E7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0200F"/>
    <w:multiLevelType w:val="multilevel"/>
    <w:tmpl w:val="AB1E0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81352"/>
    <w:multiLevelType w:val="hybridMultilevel"/>
    <w:tmpl w:val="CCA671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23E84"/>
    <w:multiLevelType w:val="hybridMultilevel"/>
    <w:tmpl w:val="5FD4CA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26EAD"/>
    <w:multiLevelType w:val="hybridMultilevel"/>
    <w:tmpl w:val="86CE10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4B31BF"/>
    <w:multiLevelType w:val="hybridMultilevel"/>
    <w:tmpl w:val="47505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C369B"/>
    <w:multiLevelType w:val="hybridMultilevel"/>
    <w:tmpl w:val="772E9E3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060B32"/>
    <w:multiLevelType w:val="hybridMultilevel"/>
    <w:tmpl w:val="9A3A2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72E56"/>
    <w:multiLevelType w:val="hybridMultilevel"/>
    <w:tmpl w:val="AD32CF7E"/>
    <w:lvl w:ilvl="0" w:tplc="AD229E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8D75A0"/>
    <w:multiLevelType w:val="hybridMultilevel"/>
    <w:tmpl w:val="3454E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C13F4"/>
    <w:multiLevelType w:val="multilevel"/>
    <w:tmpl w:val="31B8D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42FFA"/>
    <w:multiLevelType w:val="hybridMultilevel"/>
    <w:tmpl w:val="7166ED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3C"/>
    <w:multiLevelType w:val="hybridMultilevel"/>
    <w:tmpl w:val="96A2623A"/>
    <w:lvl w:ilvl="0" w:tplc="D6FAC5B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B5644B7"/>
    <w:multiLevelType w:val="hybridMultilevel"/>
    <w:tmpl w:val="D1F43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F04D8"/>
    <w:multiLevelType w:val="hybridMultilevel"/>
    <w:tmpl w:val="0AA00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033A7"/>
    <w:multiLevelType w:val="hybridMultilevel"/>
    <w:tmpl w:val="D13C7B1E"/>
    <w:lvl w:ilvl="0" w:tplc="0410000F">
      <w:start w:val="1"/>
      <w:numFmt w:val="decimal"/>
      <w:lvlText w:val="%1."/>
      <w:lvlJc w:val="left"/>
      <w:pPr>
        <w:ind w:left="-3180" w:hanging="360"/>
      </w:pPr>
    </w:lvl>
    <w:lvl w:ilvl="1" w:tplc="04100019" w:tentative="1">
      <w:start w:val="1"/>
      <w:numFmt w:val="lowerLetter"/>
      <w:lvlText w:val="%2."/>
      <w:lvlJc w:val="left"/>
      <w:pPr>
        <w:ind w:left="-2460" w:hanging="360"/>
      </w:pPr>
    </w:lvl>
    <w:lvl w:ilvl="2" w:tplc="0410001B">
      <w:start w:val="1"/>
      <w:numFmt w:val="lowerRoman"/>
      <w:lvlText w:val="%3."/>
      <w:lvlJc w:val="right"/>
      <w:pPr>
        <w:ind w:left="-1740" w:hanging="180"/>
      </w:pPr>
    </w:lvl>
    <w:lvl w:ilvl="3" w:tplc="0410000F" w:tentative="1">
      <w:start w:val="1"/>
      <w:numFmt w:val="decimal"/>
      <w:lvlText w:val="%4."/>
      <w:lvlJc w:val="left"/>
      <w:pPr>
        <w:ind w:left="-1020" w:hanging="360"/>
      </w:pPr>
    </w:lvl>
    <w:lvl w:ilvl="4" w:tplc="04100019" w:tentative="1">
      <w:start w:val="1"/>
      <w:numFmt w:val="lowerLetter"/>
      <w:lvlText w:val="%5."/>
      <w:lvlJc w:val="left"/>
      <w:pPr>
        <w:ind w:left="-300" w:hanging="360"/>
      </w:pPr>
    </w:lvl>
    <w:lvl w:ilvl="5" w:tplc="0410001B" w:tentative="1">
      <w:start w:val="1"/>
      <w:numFmt w:val="lowerRoman"/>
      <w:lvlText w:val="%6."/>
      <w:lvlJc w:val="right"/>
      <w:pPr>
        <w:ind w:left="420" w:hanging="180"/>
      </w:pPr>
    </w:lvl>
    <w:lvl w:ilvl="6" w:tplc="0410000F" w:tentative="1">
      <w:start w:val="1"/>
      <w:numFmt w:val="decimal"/>
      <w:lvlText w:val="%7."/>
      <w:lvlJc w:val="left"/>
      <w:pPr>
        <w:ind w:left="1140" w:hanging="360"/>
      </w:pPr>
    </w:lvl>
    <w:lvl w:ilvl="7" w:tplc="04100019" w:tentative="1">
      <w:start w:val="1"/>
      <w:numFmt w:val="lowerLetter"/>
      <w:lvlText w:val="%8."/>
      <w:lvlJc w:val="left"/>
      <w:pPr>
        <w:ind w:left="1860" w:hanging="360"/>
      </w:pPr>
    </w:lvl>
    <w:lvl w:ilvl="8" w:tplc="0410001B" w:tentative="1">
      <w:start w:val="1"/>
      <w:numFmt w:val="lowerRoman"/>
      <w:lvlText w:val="%9."/>
      <w:lvlJc w:val="right"/>
      <w:pPr>
        <w:ind w:left="2580" w:hanging="180"/>
      </w:pPr>
    </w:lvl>
  </w:abstractNum>
  <w:abstractNum w:abstractNumId="25" w15:restartNumberingAfterBreak="0">
    <w:nsid w:val="62F510F2"/>
    <w:multiLevelType w:val="hybridMultilevel"/>
    <w:tmpl w:val="686E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125C2"/>
    <w:multiLevelType w:val="hybridMultilevel"/>
    <w:tmpl w:val="8682A6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8652EF"/>
    <w:multiLevelType w:val="hybridMultilevel"/>
    <w:tmpl w:val="2BBE8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623F6"/>
    <w:multiLevelType w:val="hybridMultilevel"/>
    <w:tmpl w:val="9F0ACCF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D7B50CE"/>
    <w:multiLevelType w:val="multilevel"/>
    <w:tmpl w:val="4FF4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58494B"/>
    <w:multiLevelType w:val="multilevel"/>
    <w:tmpl w:val="F2DC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8624B0"/>
    <w:multiLevelType w:val="hybridMultilevel"/>
    <w:tmpl w:val="5B122E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A2B47"/>
    <w:multiLevelType w:val="hybridMultilevel"/>
    <w:tmpl w:val="DCC63D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423EF9"/>
    <w:multiLevelType w:val="hybridMultilevel"/>
    <w:tmpl w:val="98E2C676"/>
    <w:lvl w:ilvl="0" w:tplc="2896825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5E6224"/>
    <w:multiLevelType w:val="hybridMultilevel"/>
    <w:tmpl w:val="AFE2F876"/>
    <w:lvl w:ilvl="0" w:tplc="FA2ACD6C"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F566C24"/>
    <w:multiLevelType w:val="hybridMultilevel"/>
    <w:tmpl w:val="BEF2EF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148221">
    <w:abstractNumId w:val="21"/>
  </w:num>
  <w:num w:numId="2" w16cid:durableId="123543199">
    <w:abstractNumId w:val="26"/>
  </w:num>
  <w:num w:numId="3" w16cid:durableId="1480147012">
    <w:abstractNumId w:val="24"/>
  </w:num>
  <w:num w:numId="4" w16cid:durableId="1592664888">
    <w:abstractNumId w:val="15"/>
  </w:num>
  <w:num w:numId="5" w16cid:durableId="549998067">
    <w:abstractNumId w:val="33"/>
  </w:num>
  <w:num w:numId="6" w16cid:durableId="469905136">
    <w:abstractNumId w:val="9"/>
  </w:num>
  <w:num w:numId="7" w16cid:durableId="236403540">
    <w:abstractNumId w:val="3"/>
  </w:num>
  <w:num w:numId="8" w16cid:durableId="1731997246">
    <w:abstractNumId w:val="35"/>
  </w:num>
  <w:num w:numId="9" w16cid:durableId="1559365643">
    <w:abstractNumId w:val="29"/>
  </w:num>
  <w:num w:numId="10" w16cid:durableId="1436629130">
    <w:abstractNumId w:val="19"/>
  </w:num>
  <w:num w:numId="11" w16cid:durableId="650864656">
    <w:abstractNumId w:val="10"/>
  </w:num>
  <w:num w:numId="12" w16cid:durableId="1321347449">
    <w:abstractNumId w:val="13"/>
  </w:num>
  <w:num w:numId="13" w16cid:durableId="1923372448">
    <w:abstractNumId w:val="27"/>
  </w:num>
  <w:num w:numId="14" w16cid:durableId="862861780">
    <w:abstractNumId w:val="12"/>
  </w:num>
  <w:num w:numId="15" w16cid:durableId="742920368">
    <w:abstractNumId w:val="28"/>
  </w:num>
  <w:num w:numId="16" w16cid:durableId="541525908">
    <w:abstractNumId w:val="6"/>
  </w:num>
  <w:num w:numId="17" w16cid:durableId="1233590061">
    <w:abstractNumId w:val="0"/>
  </w:num>
  <w:num w:numId="18" w16cid:durableId="880049471">
    <w:abstractNumId w:val="17"/>
  </w:num>
  <w:num w:numId="19" w16cid:durableId="680544678">
    <w:abstractNumId w:val="31"/>
  </w:num>
  <w:num w:numId="20" w16cid:durableId="1282035591">
    <w:abstractNumId w:val="20"/>
  </w:num>
  <w:num w:numId="21" w16cid:durableId="3079043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2010485">
    <w:abstractNumId w:val="18"/>
  </w:num>
  <w:num w:numId="23" w16cid:durableId="1799109208">
    <w:abstractNumId w:val="7"/>
  </w:num>
  <w:num w:numId="24" w16cid:durableId="1077282607">
    <w:abstractNumId w:val="5"/>
  </w:num>
  <w:num w:numId="25" w16cid:durableId="1199465024">
    <w:abstractNumId w:val="16"/>
  </w:num>
  <w:num w:numId="26" w16cid:durableId="1472676165">
    <w:abstractNumId w:val="11"/>
  </w:num>
  <w:num w:numId="27" w16cid:durableId="1353262231">
    <w:abstractNumId w:val="14"/>
  </w:num>
  <w:num w:numId="28" w16cid:durableId="993071405">
    <w:abstractNumId w:val="22"/>
  </w:num>
  <w:num w:numId="29" w16cid:durableId="63455118">
    <w:abstractNumId w:val="25"/>
  </w:num>
  <w:num w:numId="30" w16cid:durableId="114688808">
    <w:abstractNumId w:val="4"/>
  </w:num>
  <w:num w:numId="31" w16cid:durableId="936795681">
    <w:abstractNumId w:val="34"/>
  </w:num>
  <w:num w:numId="32" w16cid:durableId="1502281868">
    <w:abstractNumId w:val="23"/>
  </w:num>
  <w:num w:numId="33" w16cid:durableId="346253639">
    <w:abstractNumId w:val="2"/>
  </w:num>
  <w:num w:numId="34" w16cid:durableId="1883711028">
    <w:abstractNumId w:val="8"/>
  </w:num>
  <w:num w:numId="35" w16cid:durableId="1037773574">
    <w:abstractNumId w:val="30"/>
  </w:num>
  <w:num w:numId="36" w16cid:durableId="555437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69"/>
    <w:rsid w:val="002A4269"/>
    <w:rsid w:val="006E154B"/>
    <w:rsid w:val="009D06E8"/>
    <w:rsid w:val="00BB7C46"/>
    <w:rsid w:val="00E31E79"/>
    <w:rsid w:val="00E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110E"/>
  <w15:chartTrackingRefBased/>
  <w15:docId w15:val="{28562329-4F6C-439D-A9DB-AF09FF1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A4269"/>
    <w:pPr>
      <w:keepNext/>
      <w:tabs>
        <w:tab w:val="left" w:pos="-1440"/>
        <w:tab w:val="left" w:pos="-720"/>
        <w:tab w:val="left" w:pos="0"/>
        <w:tab w:val="left" w:pos="360"/>
        <w:tab w:val="left" w:pos="7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qFormat/>
    <w:rsid w:val="002A4269"/>
    <w:pPr>
      <w:keepNext/>
      <w:tabs>
        <w:tab w:val="center" w:pos="305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2A4269"/>
    <w:pPr>
      <w:keepNext/>
      <w:tabs>
        <w:tab w:val="left" w:pos="-720"/>
        <w:tab w:val="left" w:pos="0"/>
        <w:tab w:val="left" w:pos="360"/>
        <w:tab w:val="left" w:pos="630"/>
        <w:tab w:val="left" w:pos="960"/>
        <w:tab w:val="left" w:pos="14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0"/>
      <w:szCs w:val="20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qFormat/>
    <w:rsid w:val="002A42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Titolo5">
    <w:name w:val="heading 5"/>
    <w:basedOn w:val="Normale"/>
    <w:next w:val="Normale"/>
    <w:link w:val="Titolo5Carattere"/>
    <w:qFormat/>
    <w:rsid w:val="002A4269"/>
    <w:pPr>
      <w:keepNext/>
      <w:tabs>
        <w:tab w:val="left" w:pos="-720"/>
        <w:tab w:val="left" w:pos="0"/>
        <w:tab w:val="left" w:pos="360"/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04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kern w:val="0"/>
      <w:szCs w:val="20"/>
      <w:lang w:eastAsia="it-IT"/>
      <w14:ligatures w14:val="none"/>
    </w:rPr>
  </w:style>
  <w:style w:type="paragraph" w:styleId="Titolo6">
    <w:name w:val="heading 6"/>
    <w:basedOn w:val="Normale"/>
    <w:next w:val="Normale"/>
    <w:link w:val="Titolo6Carattere"/>
    <w:qFormat/>
    <w:rsid w:val="002A4269"/>
    <w:pPr>
      <w:keepNext/>
      <w:tabs>
        <w:tab w:val="right" w:leader="dot" w:pos="9072"/>
      </w:tabs>
      <w:spacing w:after="0" w:line="240" w:lineRule="auto"/>
      <w:outlineLvl w:val="5"/>
    </w:pPr>
    <w:rPr>
      <w:rFonts w:ascii="Times New Roman" w:eastAsia="Times New Roman" w:hAnsi="Times New Roman" w:cs="Times New Roman"/>
      <w:kern w:val="0"/>
      <w:sz w:val="28"/>
      <w:szCs w:val="20"/>
      <w:lang w:val="en-US" w:eastAsia="it-IT"/>
      <w14:ligatures w14:val="none"/>
    </w:rPr>
  </w:style>
  <w:style w:type="paragraph" w:styleId="Titolo7">
    <w:name w:val="heading 7"/>
    <w:basedOn w:val="Normale"/>
    <w:next w:val="Normale"/>
    <w:link w:val="Titolo7Carattere"/>
    <w:qFormat/>
    <w:rsid w:val="002A4269"/>
    <w:pPr>
      <w:keepNext/>
      <w:tabs>
        <w:tab w:val="left" w:pos="-1440"/>
        <w:tab w:val="left" w:pos="-720"/>
        <w:tab w:val="left" w:pos="0"/>
        <w:tab w:val="left" w:pos="360"/>
        <w:tab w:val="left" w:pos="7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kern w:val="0"/>
      <w:szCs w:val="20"/>
      <w:lang w:eastAsia="it-IT"/>
      <w14:ligatures w14:val="none"/>
    </w:rPr>
  </w:style>
  <w:style w:type="paragraph" w:styleId="Titolo8">
    <w:name w:val="heading 8"/>
    <w:basedOn w:val="Normale"/>
    <w:next w:val="Normale"/>
    <w:link w:val="Titolo8Carattere"/>
    <w:qFormat/>
    <w:rsid w:val="002A4269"/>
    <w:pPr>
      <w:keepNext/>
      <w:tabs>
        <w:tab w:val="left" w:pos="-720"/>
        <w:tab w:val="left" w:pos="0"/>
        <w:tab w:val="left" w:pos="360"/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04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kern w:val="0"/>
      <w:sz w:val="20"/>
      <w:szCs w:val="20"/>
      <w:lang w:eastAsia="it-IT"/>
      <w14:ligatures w14:val="none"/>
    </w:rPr>
  </w:style>
  <w:style w:type="paragraph" w:styleId="Titolo9">
    <w:name w:val="heading 9"/>
    <w:basedOn w:val="Normale"/>
    <w:next w:val="Normale"/>
    <w:link w:val="Titolo9Carattere"/>
    <w:qFormat/>
    <w:rsid w:val="002A4269"/>
    <w:pPr>
      <w:keepNext/>
      <w:tabs>
        <w:tab w:val="center" w:pos="3055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kern w:val="0"/>
      <w:sz w:val="28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269"/>
    <w:rPr>
      <w:rFonts w:ascii="Times New Roman" w:eastAsia="Times New Roman" w:hAnsi="Times New Roman" w:cs="Times New Roman"/>
      <w:b/>
      <w:kern w:val="0"/>
      <w:sz w:val="24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2A4269"/>
    <w:rPr>
      <w:rFonts w:ascii="Times New Roman" w:eastAsia="Times New Roman" w:hAnsi="Times New Roman" w:cs="Times New Roman"/>
      <w:b/>
      <w:kern w:val="0"/>
      <w:sz w:val="24"/>
      <w:szCs w:val="2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2A4269"/>
    <w:rPr>
      <w:rFonts w:ascii="Times New Roman" w:eastAsia="Times New Roman" w:hAnsi="Times New Roman" w:cs="Times New Roman"/>
      <w:b/>
      <w:bCs/>
      <w:kern w:val="0"/>
      <w:szCs w:val="20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2A4269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2A4269"/>
    <w:rPr>
      <w:rFonts w:ascii="Times New Roman" w:eastAsia="Times New Roman" w:hAnsi="Times New Roman" w:cs="Times New Roman"/>
      <w:b/>
      <w:kern w:val="0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2A4269"/>
    <w:rPr>
      <w:rFonts w:ascii="Times New Roman" w:eastAsia="Times New Roman" w:hAnsi="Times New Roman" w:cs="Times New Roman"/>
      <w:kern w:val="0"/>
      <w:sz w:val="28"/>
      <w:szCs w:val="20"/>
      <w:lang w:val="en-US"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2A4269"/>
    <w:rPr>
      <w:rFonts w:ascii="Times New Roman" w:eastAsia="Times New Roman" w:hAnsi="Times New Roman" w:cs="Times New Roman"/>
      <w:b/>
      <w:bCs/>
      <w:kern w:val="0"/>
      <w:szCs w:val="20"/>
      <w:lang w:eastAsia="it-IT"/>
      <w14:ligatures w14:val="none"/>
    </w:rPr>
  </w:style>
  <w:style w:type="character" w:customStyle="1" w:styleId="Titolo8Carattere">
    <w:name w:val="Titolo 8 Carattere"/>
    <w:basedOn w:val="Carpredefinitoparagrafo"/>
    <w:link w:val="Titolo8"/>
    <w:rsid w:val="002A4269"/>
    <w:rPr>
      <w:rFonts w:ascii="Times New Roman" w:eastAsia="Times New Roman" w:hAnsi="Times New Roman" w:cs="Times New Roman"/>
      <w:b/>
      <w:kern w:val="0"/>
      <w:sz w:val="20"/>
      <w:szCs w:val="20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2A4269"/>
    <w:rPr>
      <w:rFonts w:ascii="Times New Roman" w:eastAsia="Times New Roman" w:hAnsi="Times New Roman" w:cs="Times New Roman"/>
      <w:b/>
      <w:kern w:val="0"/>
      <w:sz w:val="28"/>
      <w:szCs w:val="20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2A4269"/>
  </w:style>
  <w:style w:type="character" w:styleId="Numeropagina">
    <w:name w:val="page number"/>
    <w:basedOn w:val="Carpredefinitoparagrafo"/>
    <w:rsid w:val="002A4269"/>
  </w:style>
  <w:style w:type="paragraph" w:styleId="Pidipagina">
    <w:name w:val="footer"/>
    <w:basedOn w:val="Normale"/>
    <w:link w:val="PidipaginaCarattere"/>
    <w:uiPriority w:val="99"/>
    <w:rsid w:val="002A4269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kern w:val="0"/>
      <w:sz w:val="20"/>
      <w:szCs w:val="20"/>
      <w:lang w:val="fr-FR"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269"/>
    <w:rPr>
      <w:rFonts w:ascii="Courier" w:eastAsia="Times New Roman" w:hAnsi="Courier" w:cs="Times New Roman"/>
      <w:kern w:val="0"/>
      <w:sz w:val="20"/>
      <w:szCs w:val="20"/>
      <w:lang w:val="fr-FR" w:eastAsia="it-IT"/>
      <w14:ligatures w14:val="none"/>
    </w:rPr>
  </w:style>
  <w:style w:type="paragraph" w:styleId="Corpotesto">
    <w:name w:val="Body Text"/>
    <w:basedOn w:val="Normale"/>
    <w:link w:val="CorpotestoCarattere"/>
    <w:rsid w:val="002A4269"/>
    <w:pPr>
      <w:tabs>
        <w:tab w:val="left" w:pos="-720"/>
        <w:tab w:val="left" w:pos="0"/>
        <w:tab w:val="left" w:pos="360"/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fr-FR"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2A4269"/>
    <w:rPr>
      <w:rFonts w:ascii="Times New Roman" w:eastAsia="Times New Roman" w:hAnsi="Times New Roman" w:cs="Times New Roman"/>
      <w:kern w:val="0"/>
      <w:szCs w:val="20"/>
      <w:lang w:val="fr-FR" w:eastAsia="it-IT"/>
      <w14:ligatures w14:val="none"/>
    </w:rPr>
  </w:style>
  <w:style w:type="paragraph" w:styleId="Corpodeltesto2">
    <w:name w:val="Body Text 2"/>
    <w:basedOn w:val="Normale"/>
    <w:link w:val="Corpodeltesto2Carattere"/>
    <w:rsid w:val="002A426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rsid w:val="002A4269"/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Corpodeltesto3">
    <w:name w:val="Body Text 3"/>
    <w:basedOn w:val="Normale"/>
    <w:link w:val="Corpodeltesto3Carattere"/>
    <w:rsid w:val="002A4269"/>
    <w:pPr>
      <w:tabs>
        <w:tab w:val="left" w:pos="-720"/>
        <w:tab w:val="left" w:pos="0"/>
        <w:tab w:val="left" w:pos="450"/>
        <w:tab w:val="left" w:pos="630"/>
        <w:tab w:val="left" w:pos="960"/>
        <w:tab w:val="left" w:pos="1440"/>
      </w:tabs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it-IT"/>
      <w14:ligatures w14:val="none"/>
    </w:rPr>
  </w:style>
  <w:style w:type="character" w:customStyle="1" w:styleId="Corpodeltesto3Carattere">
    <w:name w:val="Corpo del testo 3 Carattere"/>
    <w:basedOn w:val="Carpredefinitoparagrafo"/>
    <w:link w:val="Corpodeltesto3"/>
    <w:rsid w:val="002A4269"/>
    <w:rPr>
      <w:rFonts w:ascii="Times New Roman" w:eastAsia="Times New Roman" w:hAnsi="Times New Roman" w:cs="Times New Roman"/>
      <w:kern w:val="0"/>
      <w:szCs w:val="20"/>
      <w:lang w:val="en-US"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rsid w:val="002A4269"/>
    <w:pPr>
      <w:tabs>
        <w:tab w:val="left" w:pos="-720"/>
        <w:tab w:val="left" w:pos="0"/>
        <w:tab w:val="left" w:pos="360"/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040"/>
      </w:tabs>
      <w:spacing w:after="0" w:line="240" w:lineRule="auto"/>
      <w:ind w:left="227"/>
      <w:jc w:val="both"/>
    </w:pPr>
    <w:rPr>
      <w:rFonts w:ascii="Times New Roman" w:eastAsia="Times New Roman" w:hAnsi="Times New Roman" w:cs="Times New Roman"/>
      <w:kern w:val="0"/>
      <w:szCs w:val="20"/>
      <w:lang w:val="en-US" w:eastAsia="it-IT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A4269"/>
    <w:rPr>
      <w:rFonts w:ascii="Times New Roman" w:eastAsia="Times New Roman" w:hAnsi="Times New Roman" w:cs="Times New Roman"/>
      <w:kern w:val="0"/>
      <w:szCs w:val="20"/>
      <w:lang w:val="en-US" w:eastAsia="it-IT"/>
      <w14:ligatures w14:val="none"/>
    </w:rPr>
  </w:style>
  <w:style w:type="character" w:styleId="Collegamentoipertestuale">
    <w:name w:val="Hyperlink"/>
    <w:uiPriority w:val="99"/>
    <w:rsid w:val="002A426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A42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269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Data">
    <w:name w:val="Date"/>
    <w:basedOn w:val="Normale"/>
    <w:next w:val="Normale"/>
    <w:link w:val="DataCarattere"/>
    <w:rsid w:val="002A42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DataCarattere">
    <w:name w:val="Data Carattere"/>
    <w:basedOn w:val="Carpredefinitoparagrafo"/>
    <w:link w:val="Data"/>
    <w:rsid w:val="002A4269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rsid w:val="002A4269"/>
    <w:pPr>
      <w:spacing w:before="240" w:after="120" w:line="240" w:lineRule="auto"/>
    </w:pPr>
    <w:rPr>
      <w:rFonts w:ascii="Calibri" w:eastAsia="Times New Roman" w:hAnsi="Calibri" w:cs="Times New Roman"/>
      <w:b/>
      <w:bCs/>
      <w:kern w:val="0"/>
      <w:sz w:val="20"/>
      <w:szCs w:val="24"/>
      <w:lang w:eastAsia="it-IT"/>
      <w14:ligatures w14:val="none"/>
    </w:rPr>
  </w:style>
  <w:style w:type="character" w:customStyle="1" w:styleId="shorttext">
    <w:name w:val="short_text"/>
    <w:rsid w:val="002A4269"/>
  </w:style>
  <w:style w:type="character" w:customStyle="1" w:styleId="hps">
    <w:name w:val="hps"/>
    <w:rsid w:val="002A42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69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val="es-ES" w:eastAsia="es-ES_tradnl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269"/>
    <w:rPr>
      <w:rFonts w:ascii="Segoe UI" w:eastAsia="Times New Roman" w:hAnsi="Segoe UI" w:cs="Segoe UI"/>
      <w:kern w:val="0"/>
      <w:sz w:val="18"/>
      <w:szCs w:val="18"/>
      <w:lang w:val="es-ES" w:eastAsia="es-ES_tradnl"/>
      <w14:ligatures w14:val="none"/>
    </w:rPr>
  </w:style>
  <w:style w:type="paragraph" w:customStyle="1" w:styleId="Elencoacolori-Colore11">
    <w:name w:val="Elenco a colori - Colore 11"/>
    <w:basedOn w:val="Normale"/>
    <w:uiPriority w:val="34"/>
    <w:qFormat/>
    <w:rsid w:val="002A4269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character" w:styleId="Enfasigrassetto">
    <w:name w:val="Strong"/>
    <w:uiPriority w:val="22"/>
    <w:qFormat/>
    <w:rsid w:val="002A4269"/>
    <w:rPr>
      <w:b/>
      <w:bCs/>
    </w:rPr>
  </w:style>
  <w:style w:type="table" w:styleId="Grigliatabella">
    <w:name w:val="Table Grid"/>
    <w:basedOn w:val="Tabellanormale"/>
    <w:rsid w:val="002A4269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A426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it-IT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2A4269"/>
    <w:rPr>
      <w:rFonts w:ascii="Calibri Light" w:eastAsia="Times New Roman" w:hAnsi="Calibri Light" w:cs="Times New Roman"/>
      <w:b/>
      <w:bCs/>
      <w:kern w:val="28"/>
      <w:sz w:val="32"/>
      <w:szCs w:val="32"/>
      <w:lang w:eastAsia="it-IT"/>
      <w14:ligatures w14:val="none"/>
    </w:rPr>
  </w:style>
  <w:style w:type="paragraph" w:customStyle="1" w:styleId="Grigliamedia21">
    <w:name w:val="Griglia media 21"/>
    <w:uiPriority w:val="1"/>
    <w:qFormat/>
    <w:rsid w:val="002A4269"/>
    <w:pPr>
      <w:spacing w:after="0" w:line="240" w:lineRule="auto"/>
    </w:pPr>
    <w:rPr>
      <w:rFonts w:ascii="Calibri" w:eastAsia="Times New Roman" w:hAnsi="Calibri" w:cs="Arial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2A42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Stile1modificato">
    <w:name w:val="Stile1 modificato"/>
    <w:basedOn w:val="Titolo1"/>
    <w:link w:val="Stile1modificatoCarattere"/>
    <w:qFormat/>
    <w:rsid w:val="002A4269"/>
    <w:pPr>
      <w:jc w:val="center"/>
    </w:pPr>
  </w:style>
  <w:style w:type="character" w:customStyle="1" w:styleId="Stile1modificatoCarattere">
    <w:name w:val="Stile1 modificato Carattere"/>
    <w:link w:val="Stile1modificato"/>
    <w:rsid w:val="002A4269"/>
    <w:rPr>
      <w:rFonts w:ascii="Times New Roman" w:eastAsia="Times New Roman" w:hAnsi="Times New Roman" w:cs="Times New Roman"/>
      <w:b/>
      <w:kern w:val="0"/>
      <w:sz w:val="24"/>
      <w:szCs w:val="24"/>
      <w:lang w:eastAsia="it-IT"/>
      <w14:ligatures w14:val="none"/>
    </w:rPr>
  </w:style>
  <w:style w:type="paragraph" w:customStyle="1" w:styleId="Grigliatab31">
    <w:name w:val="Griglia tab. 31"/>
    <w:basedOn w:val="Titolo1"/>
    <w:next w:val="Normale"/>
    <w:uiPriority w:val="39"/>
    <w:unhideWhenUsed/>
    <w:qFormat/>
    <w:rsid w:val="002A4269"/>
    <w:pPr>
      <w:keepLines/>
      <w:tabs>
        <w:tab w:val="clear" w:pos="-1440"/>
        <w:tab w:val="clear" w:pos="-720"/>
        <w:tab w:val="clear" w:pos="0"/>
        <w:tab w:val="clear" w:pos="360"/>
        <w:tab w:val="clear" w:pos="720"/>
      </w:tabs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2A4269"/>
    <w:pPr>
      <w:spacing w:before="120" w:after="0" w:line="240" w:lineRule="auto"/>
      <w:ind w:left="200"/>
    </w:pPr>
    <w:rPr>
      <w:rFonts w:ascii="Calibri" w:eastAsia="Times New Roman" w:hAnsi="Calibri" w:cs="Times New Roman"/>
      <w:i/>
      <w:iCs/>
      <w:kern w:val="0"/>
      <w:sz w:val="20"/>
      <w:szCs w:val="24"/>
      <w:lang w:eastAsia="it-IT"/>
      <w14:ligatures w14:val="none"/>
    </w:rPr>
  </w:style>
  <w:style w:type="paragraph" w:customStyle="1" w:styleId="Stile2ORDO">
    <w:name w:val="Stile2 ORDO"/>
    <w:basedOn w:val="Titolo9"/>
    <w:link w:val="Stile2ORDOCarattere"/>
    <w:autoRedefine/>
    <w:qFormat/>
    <w:rsid w:val="002A4269"/>
    <w:pPr>
      <w:keepNext w:val="0"/>
    </w:pPr>
    <w:rPr>
      <w:b w:val="0"/>
      <w:bCs/>
      <w:sz w:val="40"/>
      <w:szCs w:val="40"/>
    </w:rPr>
  </w:style>
  <w:style w:type="character" w:customStyle="1" w:styleId="Stile2ORDOCarattere">
    <w:name w:val="Stile2 ORDO Carattere"/>
    <w:link w:val="Stile2ORDO"/>
    <w:rsid w:val="002A4269"/>
    <w:rPr>
      <w:rFonts w:ascii="Times New Roman" w:eastAsia="Times New Roman" w:hAnsi="Times New Roman" w:cs="Times New Roman"/>
      <w:bCs/>
      <w:kern w:val="0"/>
      <w:sz w:val="40"/>
      <w:szCs w:val="40"/>
      <w:lang w:eastAsia="it-IT"/>
      <w14:ligatures w14:val="none"/>
    </w:rPr>
  </w:style>
  <w:style w:type="paragraph" w:customStyle="1" w:styleId="Stile3ORDO">
    <w:name w:val="Stile3 ORDO"/>
    <w:basedOn w:val="Stile1modificato"/>
    <w:link w:val="Stile3ORDOCarattere"/>
    <w:qFormat/>
    <w:rsid w:val="002A4269"/>
    <w:rPr>
      <w:i/>
      <w:iCs/>
      <w:sz w:val="22"/>
      <w:szCs w:val="22"/>
    </w:rPr>
  </w:style>
  <w:style w:type="character" w:customStyle="1" w:styleId="Stile3ORDOCarattere">
    <w:name w:val="Stile3 ORDO Carattere"/>
    <w:link w:val="Stile3ORDO"/>
    <w:rsid w:val="002A4269"/>
    <w:rPr>
      <w:rFonts w:ascii="Times New Roman" w:eastAsia="Times New Roman" w:hAnsi="Times New Roman" w:cs="Times New Roman"/>
      <w:b/>
      <w:i/>
      <w:iCs/>
      <w:kern w:val="0"/>
      <w:lang w:eastAsia="it-IT"/>
      <w14:ligatures w14:val="none"/>
    </w:rPr>
  </w:style>
  <w:style w:type="paragraph" w:styleId="Sommario3">
    <w:name w:val="toc 3"/>
    <w:basedOn w:val="Normale"/>
    <w:next w:val="Normale"/>
    <w:autoRedefine/>
    <w:unhideWhenUsed/>
    <w:rsid w:val="002A4269"/>
    <w:pPr>
      <w:spacing w:after="0" w:line="240" w:lineRule="auto"/>
      <w:ind w:left="400"/>
    </w:pPr>
    <w:rPr>
      <w:rFonts w:ascii="Calibri" w:eastAsia="Times New Roman" w:hAnsi="Calibri" w:cs="Times New Roman"/>
      <w:kern w:val="0"/>
      <w:sz w:val="20"/>
      <w:szCs w:val="24"/>
      <w:lang w:eastAsia="it-IT"/>
      <w14:ligatures w14:val="none"/>
    </w:rPr>
  </w:style>
  <w:style w:type="paragraph" w:styleId="Sommario4">
    <w:name w:val="toc 4"/>
    <w:basedOn w:val="Normale"/>
    <w:next w:val="Normale"/>
    <w:autoRedefine/>
    <w:uiPriority w:val="39"/>
    <w:unhideWhenUsed/>
    <w:rsid w:val="002A4269"/>
    <w:pPr>
      <w:spacing w:after="0" w:line="240" w:lineRule="auto"/>
      <w:ind w:left="600"/>
    </w:pPr>
    <w:rPr>
      <w:rFonts w:ascii="Calibri" w:eastAsia="Times New Roman" w:hAnsi="Calibri" w:cs="Times New Roman"/>
      <w:kern w:val="0"/>
      <w:sz w:val="20"/>
      <w:szCs w:val="24"/>
      <w:lang w:eastAsia="it-IT"/>
      <w14:ligatures w14:val="none"/>
    </w:rPr>
  </w:style>
  <w:style w:type="paragraph" w:styleId="Sommario5">
    <w:name w:val="toc 5"/>
    <w:basedOn w:val="Normale"/>
    <w:next w:val="Normale"/>
    <w:autoRedefine/>
    <w:uiPriority w:val="39"/>
    <w:unhideWhenUsed/>
    <w:rsid w:val="002A4269"/>
    <w:pPr>
      <w:spacing w:after="0" w:line="240" w:lineRule="auto"/>
      <w:ind w:left="800"/>
    </w:pPr>
    <w:rPr>
      <w:rFonts w:ascii="Calibri" w:eastAsia="Times New Roman" w:hAnsi="Calibri" w:cs="Times New Roman"/>
      <w:kern w:val="0"/>
      <w:sz w:val="20"/>
      <w:szCs w:val="24"/>
      <w:lang w:eastAsia="it-IT"/>
      <w14:ligatures w14:val="none"/>
    </w:rPr>
  </w:style>
  <w:style w:type="paragraph" w:styleId="Sommario6">
    <w:name w:val="toc 6"/>
    <w:basedOn w:val="Normale"/>
    <w:next w:val="Normale"/>
    <w:autoRedefine/>
    <w:uiPriority w:val="39"/>
    <w:unhideWhenUsed/>
    <w:rsid w:val="002A4269"/>
    <w:pPr>
      <w:spacing w:after="0" w:line="240" w:lineRule="auto"/>
      <w:ind w:left="1000"/>
    </w:pPr>
    <w:rPr>
      <w:rFonts w:ascii="Calibri" w:eastAsia="Times New Roman" w:hAnsi="Calibri" w:cs="Times New Roman"/>
      <w:kern w:val="0"/>
      <w:sz w:val="20"/>
      <w:szCs w:val="24"/>
      <w:lang w:eastAsia="it-IT"/>
      <w14:ligatures w14:val="none"/>
    </w:rPr>
  </w:style>
  <w:style w:type="paragraph" w:styleId="Sommario7">
    <w:name w:val="toc 7"/>
    <w:basedOn w:val="Normale"/>
    <w:next w:val="Normale"/>
    <w:autoRedefine/>
    <w:uiPriority w:val="39"/>
    <w:unhideWhenUsed/>
    <w:rsid w:val="002A4269"/>
    <w:pPr>
      <w:spacing w:after="0" w:line="240" w:lineRule="auto"/>
      <w:ind w:left="1200"/>
    </w:pPr>
    <w:rPr>
      <w:rFonts w:ascii="Calibri" w:eastAsia="Times New Roman" w:hAnsi="Calibri" w:cs="Times New Roman"/>
      <w:kern w:val="0"/>
      <w:sz w:val="20"/>
      <w:szCs w:val="24"/>
      <w:lang w:eastAsia="it-IT"/>
      <w14:ligatures w14:val="none"/>
    </w:rPr>
  </w:style>
  <w:style w:type="paragraph" w:styleId="Sommario8">
    <w:name w:val="toc 8"/>
    <w:basedOn w:val="Normale"/>
    <w:next w:val="Normale"/>
    <w:autoRedefine/>
    <w:uiPriority w:val="39"/>
    <w:unhideWhenUsed/>
    <w:rsid w:val="002A4269"/>
    <w:pPr>
      <w:spacing w:after="0" w:line="240" w:lineRule="auto"/>
      <w:ind w:left="1400"/>
    </w:pPr>
    <w:rPr>
      <w:rFonts w:ascii="Calibri" w:eastAsia="Times New Roman" w:hAnsi="Calibri" w:cs="Times New Roman"/>
      <w:kern w:val="0"/>
      <w:sz w:val="20"/>
      <w:szCs w:val="24"/>
      <w:lang w:eastAsia="it-IT"/>
      <w14:ligatures w14:val="none"/>
    </w:rPr>
  </w:style>
  <w:style w:type="paragraph" w:styleId="Sommario9">
    <w:name w:val="toc 9"/>
    <w:basedOn w:val="Normale"/>
    <w:next w:val="Normale"/>
    <w:autoRedefine/>
    <w:uiPriority w:val="39"/>
    <w:unhideWhenUsed/>
    <w:rsid w:val="002A4269"/>
    <w:pPr>
      <w:spacing w:after="0" w:line="240" w:lineRule="auto"/>
      <w:ind w:left="1600"/>
    </w:pPr>
    <w:rPr>
      <w:rFonts w:ascii="Calibri" w:eastAsia="Times New Roman" w:hAnsi="Calibri" w:cs="Times New Roman"/>
      <w:kern w:val="0"/>
      <w:sz w:val="20"/>
      <w:szCs w:val="24"/>
      <w:lang w:eastAsia="it-IT"/>
      <w14:ligatures w14:val="none"/>
    </w:rPr>
  </w:style>
  <w:style w:type="character" w:styleId="Collegamentovisitato">
    <w:name w:val="FollowedHyperlink"/>
    <w:uiPriority w:val="99"/>
    <w:semiHidden/>
    <w:unhideWhenUsed/>
    <w:rsid w:val="002A4269"/>
    <w:rPr>
      <w:color w:val="954F72"/>
      <w:u w:val="single"/>
    </w:rPr>
  </w:style>
  <w:style w:type="character" w:customStyle="1" w:styleId="il">
    <w:name w:val="il"/>
    <w:rsid w:val="002A4269"/>
  </w:style>
  <w:style w:type="paragraph" w:styleId="Nessunaspaziatura">
    <w:name w:val="No Spacing"/>
    <w:uiPriority w:val="1"/>
    <w:qFormat/>
    <w:rsid w:val="002A4269"/>
    <w:pPr>
      <w:spacing w:after="0" w:line="240" w:lineRule="auto"/>
    </w:pPr>
    <w:rPr>
      <w:rFonts w:ascii="Calibri" w:eastAsia="Times New Roman" w:hAnsi="Calibri" w:cs="Arial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A4269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A4269"/>
    <w:rPr>
      <w:color w:val="605E5C"/>
      <w:shd w:val="clear" w:color="auto" w:fill="E1DFDD"/>
    </w:rPr>
  </w:style>
  <w:style w:type="character" w:customStyle="1" w:styleId="name">
    <w:name w:val="name"/>
    <w:basedOn w:val="Carpredefinitoparagrafo"/>
    <w:rsid w:val="002A426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42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426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2A4269"/>
    <w:rPr>
      <w:i/>
      <w:iCs/>
    </w:rPr>
  </w:style>
  <w:style w:type="paragraph" w:styleId="Puntoelenco">
    <w:name w:val="List Bullet"/>
    <w:basedOn w:val="Normale"/>
    <w:uiPriority w:val="99"/>
    <w:unhideWhenUsed/>
    <w:rsid w:val="002A4269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direttoredeglistudi@outlook.it</dc:creator>
  <cp:keywords/>
  <dc:description/>
  <cp:lastModifiedBy>direttoredeglistudi@outlook.it</cp:lastModifiedBy>
  <cp:revision>2</cp:revision>
  <cp:lastPrinted>2023-12-12T10:01:00Z</cp:lastPrinted>
  <dcterms:created xsi:type="dcterms:W3CDTF">2023-12-12T09:39:00Z</dcterms:created>
  <dcterms:modified xsi:type="dcterms:W3CDTF">2023-12-12T10:10:00Z</dcterms:modified>
</cp:coreProperties>
</file>